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spacing w:line="560" w:lineRule="exact"/>
        <w:ind w:right="95"/>
        <w:jc w:val="left"/>
        <w:rPr>
          <w:rFonts w:hint="eastAsia" w:ascii="仿宋_GB2312" w:hAnsi="none" w:eastAsia="仿宋_GB2312" w:cs="宋体"/>
          <w:b/>
          <w:color w:val="1E1E1C"/>
          <w:kern w:val="0"/>
          <w:sz w:val="32"/>
          <w:szCs w:val="32"/>
        </w:rPr>
      </w:pPr>
      <w:r>
        <w:rPr>
          <w:rFonts w:hint="eastAsia" w:ascii="仿宋_GB2312" w:hAnsi="none" w:eastAsia="仿宋_GB2312" w:cs="宋体"/>
          <w:b/>
          <w:color w:val="1E1E1C"/>
          <w:kern w:val="0"/>
          <w:sz w:val="32"/>
          <w:szCs w:val="32"/>
        </w:rPr>
        <w:t>附件1：</w:t>
      </w:r>
    </w:p>
    <w:p>
      <w:pPr>
        <w:wordWrap/>
        <w:spacing w:line="560" w:lineRule="exact"/>
        <w:ind w:right="95"/>
        <w:jc w:val="center"/>
        <w:rPr>
          <w:rFonts w:hint="eastAsia" w:ascii="仿宋_GB2312" w:hAnsi="none" w:eastAsia="仿宋_GB2312" w:cs="宋体"/>
          <w:b/>
          <w:color w:val="1E1E1C"/>
          <w:kern w:val="0"/>
          <w:sz w:val="32"/>
          <w:szCs w:val="32"/>
          <w:lang w:val="en-US" w:eastAsia="zh-CN"/>
        </w:rPr>
      </w:pPr>
      <w:r>
        <w:rPr>
          <w:rFonts w:hint="eastAsia" w:ascii="仿宋_GB2312" w:hAnsi="none" w:eastAsia="仿宋_GB2312" w:cs="宋体"/>
          <w:b/>
          <w:color w:val="1E1E1C"/>
          <w:kern w:val="0"/>
          <w:sz w:val="32"/>
          <w:szCs w:val="32"/>
        </w:rPr>
        <w:t>第</w:t>
      </w:r>
      <w:r>
        <w:rPr>
          <w:rFonts w:hint="eastAsia" w:ascii="仿宋_GB2312" w:hAnsi="none" w:eastAsia="仿宋_GB2312" w:cs="宋体"/>
          <w:b/>
          <w:color w:val="1E1E1C"/>
          <w:kern w:val="0"/>
          <w:sz w:val="32"/>
          <w:szCs w:val="32"/>
          <w:lang w:val="en-US" w:eastAsia="zh-CN"/>
        </w:rPr>
        <w:t>十一</w:t>
      </w:r>
      <w:r>
        <w:rPr>
          <w:rFonts w:hint="eastAsia" w:ascii="仿宋_GB2312" w:hAnsi="none" w:eastAsia="仿宋_GB2312" w:cs="宋体"/>
          <w:b/>
          <w:color w:val="1E1E1C"/>
          <w:kern w:val="0"/>
          <w:sz w:val="32"/>
          <w:szCs w:val="32"/>
        </w:rPr>
        <w:t>届金秋科技文化节暨第</w:t>
      </w:r>
      <w:r>
        <w:rPr>
          <w:rFonts w:hint="eastAsia" w:ascii="仿宋_GB2312" w:hAnsi="none" w:eastAsia="仿宋_GB2312" w:cs="宋体"/>
          <w:b/>
          <w:color w:val="1E1E1C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_GB2312" w:hAnsi="none" w:eastAsia="仿宋_GB2312" w:cs="宋体"/>
          <w:b/>
          <w:color w:val="1E1E1C"/>
          <w:kern w:val="0"/>
          <w:sz w:val="32"/>
          <w:szCs w:val="32"/>
        </w:rPr>
        <w:t>届创新节活动一览表</w:t>
      </w:r>
    </w:p>
    <w:tbl>
      <w:tblPr>
        <w:tblStyle w:val="2"/>
        <w:tblpPr w:leftFromText="180" w:rightFromText="180" w:vertAnchor="text" w:horzAnchor="page" w:tblpX="468" w:tblpY="678"/>
        <w:tblOverlap w:val="never"/>
        <w:tblW w:w="1119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4596"/>
        <w:gridCol w:w="3576"/>
        <w:gridCol w:w="1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类别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活动名称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承办单位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活动时间</w:t>
            </w:r>
          </w:p>
        </w:tc>
      </w:tr>
      <w:tr>
        <w:trPr>
          <w:trHeight w:val="624" w:hRule="exact"/>
        </w:trPr>
        <w:tc>
          <w:tcPr>
            <w:tcW w:w="14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思想引领类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年大学生暑期社会实践评选表彰活动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第三临床学院、校团委社会实践部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9月15日前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2、2021年度十佳青年、学生之星评选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第五临床学院、校团委宣传部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10月15日前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3、“百生讲坛”活力团支部、优秀主讲人评选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第四临床学院、校团委组织部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10月10日前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2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4、“青春献礼二十大，强国有我新征程”主题征文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校团委、汉江潮文学社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10月中旬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2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文体活动类</w:t>
            </w:r>
          </w:p>
        </w:tc>
        <w:tc>
          <w:tcPr>
            <w:tcW w:w="45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“金秋杯”排球赛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人文社会科学学院、排球俱乐部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10月中旬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“和谐杯”篮球赛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药学院、篮球协会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10月中旬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“奋进杯”足球赛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第二临床学院、足球协会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10月中旬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新生才艺大赛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校团委、大学生艺术团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10月中旬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9、“祖国好、家乡美”民族文化展示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第一临床学院、文化传承协会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10月初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10、“青春献礼二十大，强国有我新征程”文化作品征集大赛（摄影、书画、短视频）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口腔医学院、摄影协会、书画协会、新青年传媒中心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10月中旬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2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11、读懂中国“五老”系列活动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护理学院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10月底前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2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创新创业类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“挑战杯”课外科技作品大赛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生物医学工程学院、科技协会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10月底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“创青春”创新创业大赛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全科医学院、创业协会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10月底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专业技能类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生命科学艺术作品大赛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基础医学院、国际教育学院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10月中旬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15、“思辨杯”大学生辩论赛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公共卫生与健康学院、交际与口才协会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10月中旬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16、健康科普创意短视频大赛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校团委、市疾控中心、市健康教育所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专业技能大赛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各学院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本学期</w:t>
            </w:r>
          </w:p>
        </w:tc>
      </w:tr>
    </w:tbl>
    <w:p>
      <w:pPr>
        <w:spacing w:line="360" w:lineRule="auto"/>
        <w:ind w:firstLine="640" w:firstLineChars="200"/>
        <w:jc w:val="left"/>
        <w:rPr>
          <w:rFonts w:hint="eastAsia" w:ascii="仿宋_GB2312" w:hAnsi="none" w:eastAsia="仿宋_GB2312" w:cs="宋体"/>
          <w:color w:val="1E1E1C"/>
          <w:kern w:val="0"/>
          <w:sz w:val="32"/>
          <w:szCs w:val="32"/>
        </w:rPr>
      </w:pPr>
    </w:p>
    <w:p>
      <w:pPr>
        <w:spacing w:before="93" w:line="223" w:lineRule="auto"/>
        <w:ind w:left="681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one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kYzVmYTUyNGZkMzcyOTU4ZDdhNTMxZjJmZTVkZWYifQ=="/>
    <w:docVar w:name="KSO_WPS_MARK_KEY" w:val="567e142c-cce2-435d-8fbc-fd4b428df0b9"/>
  </w:docVars>
  <w:rsids>
    <w:rsidRoot w:val="00000000"/>
    <w:rsid w:val="46BA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2023-03-27T10:22:53Z</dcterms:created>
  <dc:creator>Ustinian</dc:creator>
  <cp:lastModifiedBy>子衿</cp:lastModifiedBy>
  <dcterms:modified xsi:type="dcterms:W3CDTF">2023-03-27T10:23:03Z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D35E967AF0144BF289DFE8FABDC939F3</vt:lpwstr>
  </property>
</Properties>
</file>